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588" w:rsidRPr="0039330F" w:rsidRDefault="008B6588" w:rsidP="008B658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39330F">
        <w:rPr>
          <w:rFonts w:ascii="Times New Roman" w:eastAsia="Times New Roman" w:hAnsi="Times New Roman" w:cs="Times New Roman"/>
          <w:sz w:val="24"/>
          <w:szCs w:val="24"/>
          <w:lang w:eastAsia="fr-CA"/>
        </w:rPr>
        <w:t>Nous vous soutenons dans l’attraction, la sélection et l’intégration de talents alignés sur vos besoins organisationnels.</w:t>
      </w:r>
    </w:p>
    <w:p w:rsidR="008B6588" w:rsidRPr="0039330F" w:rsidRDefault="008B6588" w:rsidP="008B65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39330F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Définition des profils de poste et analyse des besoins </w:t>
      </w:r>
    </w:p>
    <w:p w:rsidR="008B6588" w:rsidRPr="0039330F" w:rsidRDefault="008B6588" w:rsidP="008B65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39330F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Élaboration de stratégies de recrutement ciblées </w:t>
      </w:r>
    </w:p>
    <w:p w:rsidR="008B6588" w:rsidRPr="0039330F" w:rsidRDefault="008B6588" w:rsidP="008B65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39330F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Rédaction et diffusion d’offres d’emploi </w:t>
      </w:r>
    </w:p>
    <w:p w:rsidR="008B6588" w:rsidRPr="0039330F" w:rsidRDefault="008B6588" w:rsidP="008B65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39330F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Conduite des processus de sélection (entrevues, analyses, recommandations) </w:t>
      </w:r>
    </w:p>
    <w:p w:rsidR="008B6588" w:rsidRPr="0039330F" w:rsidRDefault="008B6588" w:rsidP="008B65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39330F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Planification de la main-d’œuvre </w:t>
      </w:r>
    </w:p>
    <w:p w:rsidR="008B6588" w:rsidRPr="0039330F" w:rsidRDefault="008B6588" w:rsidP="008B65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39330F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Mise en place de processus d’accueil et d’intégration </w:t>
      </w:r>
    </w:p>
    <w:p w:rsidR="006E0835" w:rsidRDefault="006E0835">
      <w:bookmarkStart w:id="0" w:name="_GoBack"/>
      <w:bookmarkEnd w:id="0"/>
    </w:p>
    <w:sectPr w:rsidR="006E0835" w:rsidSect="00D0198D">
      <w:pgSz w:w="12240" w:h="15840"/>
      <w:pgMar w:top="1440" w:right="1797" w:bottom="1440" w:left="179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4F99"/>
    <w:multiLevelType w:val="multilevel"/>
    <w:tmpl w:val="E79C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88"/>
    <w:rsid w:val="00145E76"/>
    <w:rsid w:val="006E0835"/>
    <w:rsid w:val="008B6588"/>
    <w:rsid w:val="00C86749"/>
    <w:rsid w:val="00D0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7339C7-0818-4EBB-A248-38172D6D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5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COGIWEB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Lacroix</dc:creator>
  <cp:keywords/>
  <dc:description/>
  <cp:lastModifiedBy>Karine Lacroix</cp:lastModifiedBy>
  <cp:revision>1</cp:revision>
  <dcterms:created xsi:type="dcterms:W3CDTF">2026-03-27T13:20:00Z</dcterms:created>
  <dcterms:modified xsi:type="dcterms:W3CDTF">2026-03-27T13:20:00Z</dcterms:modified>
</cp:coreProperties>
</file>